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F3" w:rsidRDefault="00681CF3" w:rsidP="00ED3F32">
      <w:pPr>
        <w:rPr>
          <w:rFonts w:ascii="Myriad Pro" w:hAnsi="Myriad Pro"/>
        </w:rPr>
      </w:pPr>
    </w:p>
    <w:p w:rsidR="00681CF3" w:rsidRDefault="00681CF3" w:rsidP="00ED3F32">
      <w:pPr>
        <w:rPr>
          <w:rFonts w:ascii="Myriad Pro" w:hAnsi="Myriad Pro"/>
        </w:rPr>
      </w:pPr>
    </w:p>
    <w:p w:rsidR="00C672C1" w:rsidRDefault="00C672C1" w:rsidP="00ED3F32">
      <w:pPr>
        <w:rPr>
          <w:rFonts w:ascii="Myriad Pro" w:hAnsi="Myriad Pro"/>
        </w:rPr>
      </w:pPr>
    </w:p>
    <w:p w:rsidR="00B164A2" w:rsidRDefault="00B164A2" w:rsidP="00ED3F32">
      <w:pPr>
        <w:rPr>
          <w:rFonts w:ascii="Myriad Pro" w:hAnsi="Myriad Pro"/>
        </w:rPr>
      </w:pPr>
    </w:p>
    <w:p w:rsidR="00C672C1" w:rsidRDefault="00C672C1" w:rsidP="00ED3F32">
      <w:pPr>
        <w:rPr>
          <w:rFonts w:ascii="Myriad Pro" w:hAnsi="Myriad Pro"/>
        </w:rPr>
      </w:pPr>
    </w:p>
    <w:p w:rsidR="004F149E" w:rsidRDefault="004F149E" w:rsidP="00ED3F32">
      <w:pPr>
        <w:rPr>
          <w:rFonts w:ascii="Myriad Pro" w:hAnsi="Myriad Pro"/>
        </w:rPr>
      </w:pPr>
    </w:p>
    <w:p w:rsidR="009E5A3A" w:rsidRPr="00C672C1" w:rsidRDefault="00377431" w:rsidP="001B052C">
      <w:pPr>
        <w:jc w:val="center"/>
        <w:rPr>
          <w:rFonts w:asciiTheme="minorHAnsi" w:hAnsiTheme="minorHAnsi" w:cs="Microsoft Sans Serif"/>
          <w:shadow/>
          <w:sz w:val="32"/>
          <w:szCs w:val="32"/>
        </w:rPr>
      </w:pPr>
      <w:r w:rsidRPr="00C672C1">
        <w:rPr>
          <w:rFonts w:asciiTheme="minorHAnsi" w:hAnsiTheme="minorHAnsi" w:cs="Microsoft Sans Serif"/>
          <w:shadow/>
          <w:sz w:val="32"/>
          <w:szCs w:val="32"/>
        </w:rPr>
        <w:t>P</w:t>
      </w:r>
      <w:r w:rsidR="002B281C" w:rsidRPr="00C672C1">
        <w:rPr>
          <w:rFonts w:asciiTheme="minorHAnsi" w:hAnsiTheme="minorHAnsi" w:cs="Microsoft Sans Serif"/>
          <w:shadow/>
          <w:sz w:val="32"/>
          <w:szCs w:val="32"/>
        </w:rPr>
        <w:t>rogrami obnovitvene rehabilitacije</w:t>
      </w:r>
      <w:r w:rsidR="00A126F8" w:rsidRPr="00C672C1">
        <w:rPr>
          <w:rFonts w:asciiTheme="minorHAnsi" w:hAnsiTheme="minorHAnsi" w:cs="Microsoft Sans Serif"/>
          <w:shadow/>
          <w:sz w:val="32"/>
          <w:szCs w:val="32"/>
        </w:rPr>
        <w:t xml:space="preserve"> za </w:t>
      </w:r>
      <w:r w:rsidR="00681CF3" w:rsidRPr="00C672C1">
        <w:rPr>
          <w:rFonts w:asciiTheme="minorHAnsi" w:hAnsiTheme="minorHAnsi" w:cs="Microsoft Sans Serif"/>
          <w:shadow/>
          <w:sz w:val="32"/>
          <w:szCs w:val="32"/>
        </w:rPr>
        <w:t>člane</w:t>
      </w:r>
      <w:r w:rsidR="00C672C1">
        <w:rPr>
          <w:rFonts w:asciiTheme="minorHAnsi" w:hAnsiTheme="minorHAnsi" w:cs="Microsoft Sans Serif"/>
          <w:shadow/>
          <w:sz w:val="32"/>
          <w:szCs w:val="32"/>
        </w:rPr>
        <w:t xml:space="preserve"> </w:t>
      </w:r>
      <w:r w:rsidR="009C6B37">
        <w:rPr>
          <w:rFonts w:asciiTheme="minorHAnsi" w:hAnsiTheme="minorHAnsi" w:cs="Microsoft Sans Serif"/>
          <w:shadow/>
          <w:sz w:val="32"/>
          <w:szCs w:val="32"/>
        </w:rPr>
        <w:t>Koronarnega kluba Mežiške doline, 12. – 19. junij</w:t>
      </w:r>
      <w:r w:rsidR="001B052C">
        <w:rPr>
          <w:rFonts w:asciiTheme="minorHAnsi" w:hAnsiTheme="minorHAnsi" w:cs="Microsoft Sans Serif"/>
          <w:shadow/>
          <w:sz w:val="32"/>
          <w:szCs w:val="32"/>
        </w:rPr>
        <w:t xml:space="preserve"> 2011</w:t>
      </w:r>
    </w:p>
    <w:p w:rsidR="00A126F8" w:rsidRPr="00681CF3" w:rsidRDefault="00A126F8" w:rsidP="00D2361A">
      <w:pPr>
        <w:rPr>
          <w:rFonts w:asciiTheme="minorHAnsi" w:eastAsia="Arial Unicode MS" w:hAnsiTheme="minorHAnsi" w:cs="Microsoft Sans Serif"/>
          <w:sz w:val="20"/>
        </w:rPr>
      </w:pPr>
    </w:p>
    <w:p w:rsidR="00693DED" w:rsidRDefault="00681CF3" w:rsidP="00710F0E">
      <w:pPr>
        <w:rPr>
          <w:rFonts w:asciiTheme="minorHAnsi" w:hAnsiTheme="minorHAnsi"/>
          <w:sz w:val="20"/>
        </w:rPr>
      </w:pPr>
      <w:r w:rsidRPr="00681CF3">
        <w:rPr>
          <w:rFonts w:asciiTheme="minorHAnsi" w:eastAsia="Arial Unicode MS" w:hAnsiTheme="minorHAnsi" w:cs="Microsoft Sans Serif"/>
          <w:sz w:val="20"/>
        </w:rPr>
        <w:t>Osnovni moto programa</w:t>
      </w:r>
      <w:r w:rsidR="00C077EC" w:rsidRPr="00681CF3">
        <w:rPr>
          <w:rFonts w:asciiTheme="minorHAnsi" w:eastAsia="Arial Unicode MS" w:hAnsiTheme="minorHAnsi" w:cs="Microsoft Sans Serif"/>
          <w:sz w:val="20"/>
        </w:rPr>
        <w:t xml:space="preserve"> v letu 2011 bo </w:t>
      </w:r>
      <w:r w:rsidR="00C077EC" w:rsidRPr="00681CF3">
        <w:rPr>
          <w:rFonts w:asciiTheme="minorHAnsi" w:eastAsia="Arial Unicode MS" w:hAnsiTheme="minorHAnsi" w:cs="Microsoft Sans Serif"/>
          <w:b/>
          <w:shadow/>
          <w:sz w:val="20"/>
        </w:rPr>
        <w:t>»Znanje za zdravje«</w:t>
      </w:r>
      <w:r w:rsidR="00C077EC" w:rsidRPr="00681CF3">
        <w:rPr>
          <w:rFonts w:asciiTheme="minorHAnsi" w:eastAsia="Arial Unicode MS" w:hAnsiTheme="minorHAnsi" w:cs="Microsoft Sans Serif"/>
          <w:sz w:val="20"/>
        </w:rPr>
        <w:t>.</w:t>
      </w:r>
      <w:r w:rsidR="00220AD4" w:rsidRPr="00681CF3">
        <w:rPr>
          <w:rFonts w:asciiTheme="minorHAnsi" w:eastAsia="Arial Unicode MS" w:hAnsiTheme="minorHAnsi" w:cs="Microsoft Sans Serif"/>
          <w:sz w:val="20"/>
        </w:rPr>
        <w:t xml:space="preserve"> </w:t>
      </w:r>
      <w:r w:rsidR="004C26E3" w:rsidRPr="00681CF3">
        <w:rPr>
          <w:rFonts w:asciiTheme="minorHAnsi" w:hAnsiTheme="minorHAnsi"/>
          <w:sz w:val="20"/>
        </w:rPr>
        <w:t xml:space="preserve">V sodobni družbi, ki nas na vsakem koraku zasipava s podatki in informacijami, znanje mnogi zamenjujejo z informacijami, kar se pogosto odraža na velikem </w:t>
      </w:r>
      <w:r w:rsidR="004C26E3" w:rsidRPr="00681CF3">
        <w:rPr>
          <w:rFonts w:asciiTheme="minorHAnsi" w:hAnsiTheme="minorHAnsi"/>
          <w:b/>
          <w:shadow/>
          <w:sz w:val="20"/>
        </w:rPr>
        <w:t>razkoraku med védenjem in ved</w:t>
      </w:r>
      <w:r w:rsidR="00220AD4" w:rsidRPr="00681CF3">
        <w:rPr>
          <w:rFonts w:asciiTheme="minorHAnsi" w:hAnsiTheme="minorHAnsi"/>
          <w:b/>
          <w:shadow/>
          <w:sz w:val="20"/>
        </w:rPr>
        <w:t>è</w:t>
      </w:r>
      <w:r w:rsidR="004C26E3" w:rsidRPr="00681CF3">
        <w:rPr>
          <w:rFonts w:asciiTheme="minorHAnsi" w:hAnsiTheme="minorHAnsi"/>
          <w:b/>
          <w:shadow/>
          <w:sz w:val="20"/>
        </w:rPr>
        <w:t xml:space="preserve">njem </w:t>
      </w:r>
      <w:r w:rsidR="004C26E3" w:rsidRPr="00681CF3">
        <w:rPr>
          <w:rFonts w:asciiTheme="minorHAnsi" w:hAnsiTheme="minorHAnsi"/>
          <w:sz w:val="20"/>
        </w:rPr>
        <w:t xml:space="preserve">posameznika. Bolnikovo znanje o lastni bolezni, ki ga </w:t>
      </w:r>
      <w:r w:rsidR="007A74D9" w:rsidRPr="00681CF3">
        <w:rPr>
          <w:rFonts w:asciiTheme="minorHAnsi" w:hAnsiTheme="minorHAnsi"/>
          <w:sz w:val="20"/>
        </w:rPr>
        <w:t>aktivno prenaša v vsakdanje ved</w:t>
      </w:r>
      <w:r w:rsidR="00220AD4" w:rsidRPr="00681CF3">
        <w:rPr>
          <w:rFonts w:asciiTheme="minorHAnsi" w:hAnsiTheme="minorHAnsi"/>
          <w:sz w:val="20"/>
        </w:rPr>
        <w:t>è</w:t>
      </w:r>
      <w:r w:rsidR="007A74D9" w:rsidRPr="00681CF3">
        <w:rPr>
          <w:rFonts w:asciiTheme="minorHAnsi" w:hAnsiTheme="minorHAnsi"/>
          <w:sz w:val="20"/>
        </w:rPr>
        <w:t>nje, mu omogoča kar najbolj kakovostno življenje, obenem pa omogoča zdravnikom tudi bolj učinkovito in uspešno zdravljenje.</w:t>
      </w:r>
      <w:r w:rsidR="004E26BE">
        <w:rPr>
          <w:rFonts w:asciiTheme="minorHAnsi" w:eastAsia="Arial Unicode MS" w:hAnsiTheme="minorHAnsi" w:cs="Microsoft Sans Serif"/>
          <w:sz w:val="20"/>
        </w:rPr>
        <w:t xml:space="preserve"> </w:t>
      </w:r>
      <w:r w:rsidR="00BE725D" w:rsidRPr="00681CF3">
        <w:rPr>
          <w:rFonts w:asciiTheme="minorHAnsi" w:hAnsiTheme="minorHAnsi"/>
          <w:sz w:val="20"/>
        </w:rPr>
        <w:t>V skrbno načrtovano enotedensko biva</w:t>
      </w:r>
      <w:r w:rsidR="004E26BE">
        <w:rPr>
          <w:rFonts w:asciiTheme="minorHAnsi" w:hAnsiTheme="minorHAnsi"/>
          <w:sz w:val="20"/>
        </w:rPr>
        <w:t xml:space="preserve">nje pri nas bomo vključili vrsto </w:t>
      </w:r>
      <w:r w:rsidR="00BE725D" w:rsidRPr="00681CF3">
        <w:rPr>
          <w:rFonts w:asciiTheme="minorHAnsi" w:hAnsiTheme="minorHAnsi"/>
          <w:sz w:val="20"/>
        </w:rPr>
        <w:t xml:space="preserve"> novih vsebin, predvsem pa načinov izvedbe zdravstveno vzgojnih delavnic</w:t>
      </w:r>
      <w:r w:rsidR="0027402E" w:rsidRPr="00681CF3">
        <w:rPr>
          <w:rFonts w:asciiTheme="minorHAnsi" w:hAnsiTheme="minorHAnsi"/>
          <w:sz w:val="20"/>
        </w:rPr>
        <w:t xml:space="preserve">. </w:t>
      </w:r>
    </w:p>
    <w:p w:rsidR="004E26BE" w:rsidRPr="00681CF3" w:rsidRDefault="004E26BE" w:rsidP="00710F0E">
      <w:pPr>
        <w:rPr>
          <w:rFonts w:asciiTheme="minorHAnsi" w:eastAsia="Arial Unicode MS" w:hAnsiTheme="minorHAnsi" w:cs="Microsoft Sans Serif"/>
          <w:sz w:val="20"/>
        </w:rPr>
      </w:pPr>
    </w:p>
    <w:p w:rsidR="00F8525C" w:rsidRPr="00220AD4" w:rsidRDefault="00422B2D" w:rsidP="00710F0E">
      <w:pPr>
        <w:rPr>
          <w:rFonts w:asciiTheme="minorHAnsi" w:eastAsia="Arial Unicode MS" w:hAnsiTheme="minorHAnsi" w:cs="Microsoft Sans Serif"/>
          <w:sz w:val="22"/>
          <w:szCs w:val="22"/>
        </w:rPr>
      </w:pPr>
      <w:r w:rsidRPr="00220AD4">
        <w:rPr>
          <w:rFonts w:asciiTheme="minorHAnsi" w:eastAsia="Arial Unicode MS" w:hAnsiTheme="minorHAnsi" w:cs="Microsoft Sans Serif"/>
          <w:b/>
          <w:shadow/>
          <w:sz w:val="22"/>
          <w:szCs w:val="22"/>
        </w:rPr>
        <w:t xml:space="preserve">Naša </w:t>
      </w:r>
      <w:r w:rsidR="00670F0A" w:rsidRPr="00220AD4">
        <w:rPr>
          <w:rFonts w:asciiTheme="minorHAnsi" w:eastAsia="Arial Unicode MS" w:hAnsiTheme="minorHAnsi" w:cs="Microsoft Sans Serif"/>
          <w:b/>
          <w:shadow/>
          <w:sz w:val="22"/>
          <w:szCs w:val="22"/>
        </w:rPr>
        <w:t xml:space="preserve">osnovna </w:t>
      </w:r>
      <w:r w:rsidRPr="00220AD4">
        <w:rPr>
          <w:rFonts w:asciiTheme="minorHAnsi" w:eastAsia="Arial Unicode MS" w:hAnsiTheme="minorHAnsi" w:cs="Microsoft Sans Serif"/>
          <w:b/>
          <w:shadow/>
          <w:sz w:val="22"/>
          <w:szCs w:val="22"/>
        </w:rPr>
        <w:t>ponudba</w:t>
      </w:r>
      <w:r w:rsidRPr="00220AD4">
        <w:rPr>
          <w:rFonts w:asciiTheme="minorHAnsi" w:eastAsia="Arial Unicode MS" w:hAnsiTheme="minorHAnsi" w:cs="Microsoft Sans Serif"/>
          <w:sz w:val="22"/>
          <w:szCs w:val="22"/>
        </w:rPr>
        <w:t xml:space="preserve"> </w:t>
      </w:r>
      <w:r w:rsidR="00670F0A" w:rsidRPr="00220AD4">
        <w:rPr>
          <w:rFonts w:asciiTheme="minorHAnsi" w:eastAsia="Arial Unicode MS" w:hAnsiTheme="minorHAnsi" w:cs="Microsoft Sans Serif"/>
          <w:sz w:val="22"/>
          <w:szCs w:val="22"/>
        </w:rPr>
        <w:t xml:space="preserve">pa </w:t>
      </w:r>
      <w:r w:rsidRPr="00220AD4">
        <w:rPr>
          <w:rFonts w:asciiTheme="minorHAnsi" w:eastAsia="Arial Unicode MS" w:hAnsiTheme="minorHAnsi" w:cs="Microsoft Sans Serif"/>
          <w:sz w:val="22"/>
          <w:szCs w:val="22"/>
        </w:rPr>
        <w:t xml:space="preserve">poleg zgoraj navedenih vsebin </w:t>
      </w:r>
      <w:r w:rsidR="00DF3CBA" w:rsidRPr="00220AD4">
        <w:rPr>
          <w:rFonts w:asciiTheme="minorHAnsi" w:eastAsia="Arial Unicode MS" w:hAnsiTheme="minorHAnsi" w:cs="Microsoft Sans Serif"/>
          <w:sz w:val="22"/>
          <w:szCs w:val="22"/>
        </w:rPr>
        <w:t xml:space="preserve"> vključuje :</w:t>
      </w:r>
    </w:p>
    <w:p w:rsidR="00670F0A" w:rsidRPr="00922E07" w:rsidRDefault="00670F0A" w:rsidP="00544492">
      <w:pPr>
        <w:numPr>
          <w:ilvl w:val="0"/>
          <w:numId w:val="5"/>
        </w:numPr>
        <w:rPr>
          <w:rFonts w:asciiTheme="minorHAnsi" w:hAnsiTheme="minorHAnsi" w:cs="Microsoft Sans Serif"/>
          <w:sz w:val="22"/>
          <w:szCs w:val="22"/>
        </w:rPr>
      </w:pPr>
      <w:r w:rsidRPr="00922E07">
        <w:rPr>
          <w:rFonts w:asciiTheme="minorHAnsi" w:hAnsiTheme="minorHAnsi" w:cs="Microsoft Sans Serif"/>
          <w:sz w:val="22"/>
          <w:szCs w:val="22"/>
        </w:rPr>
        <w:t xml:space="preserve">namestitev v </w:t>
      </w:r>
      <w:proofErr w:type="spellStart"/>
      <w:r w:rsidRPr="00922E07">
        <w:rPr>
          <w:rFonts w:asciiTheme="minorHAnsi" w:hAnsiTheme="minorHAnsi" w:cs="Microsoft Sans Serif"/>
          <w:sz w:val="22"/>
          <w:szCs w:val="22"/>
        </w:rPr>
        <w:t>dvo</w:t>
      </w:r>
      <w:proofErr w:type="spellEnd"/>
      <w:r w:rsidRPr="00922E07">
        <w:rPr>
          <w:rFonts w:asciiTheme="minorHAnsi" w:hAnsiTheme="minorHAnsi" w:cs="Microsoft Sans Serif"/>
          <w:sz w:val="22"/>
          <w:szCs w:val="22"/>
        </w:rPr>
        <w:t>-in enoposteljnih sobah Hotelov Šmarjeta in Toplice, kategorije ****, kopalne plašče v sobah,</w:t>
      </w:r>
      <w:r w:rsidR="00763148" w:rsidRPr="00922E07">
        <w:rPr>
          <w:rFonts w:asciiTheme="minorHAnsi" w:hAnsiTheme="minorHAnsi" w:cs="Microsoft Sans Serif"/>
          <w:sz w:val="22"/>
          <w:szCs w:val="22"/>
        </w:rPr>
        <w:t xml:space="preserve"> polne ali polpenzione z varovalno prehrano za koronarne bolnike</w:t>
      </w:r>
      <w:r w:rsidR="00787EE4" w:rsidRPr="00922E07">
        <w:rPr>
          <w:rFonts w:asciiTheme="minorHAnsi" w:hAnsiTheme="minorHAnsi" w:cs="Microsoft Sans Serif"/>
          <w:sz w:val="22"/>
          <w:szCs w:val="22"/>
        </w:rPr>
        <w:t>,</w:t>
      </w:r>
    </w:p>
    <w:p w:rsidR="00787EE4" w:rsidRPr="00922E07" w:rsidRDefault="00787EE4" w:rsidP="00544492">
      <w:pPr>
        <w:numPr>
          <w:ilvl w:val="0"/>
          <w:numId w:val="5"/>
        </w:numPr>
        <w:rPr>
          <w:rFonts w:asciiTheme="minorHAnsi" w:hAnsiTheme="minorHAnsi" w:cs="Microsoft Sans Serif"/>
          <w:sz w:val="22"/>
          <w:szCs w:val="22"/>
        </w:rPr>
      </w:pPr>
      <w:r w:rsidRPr="00922E07">
        <w:rPr>
          <w:rFonts w:asciiTheme="minorHAnsi" w:hAnsiTheme="minorHAnsi"/>
          <w:sz w:val="22"/>
          <w:szCs w:val="22"/>
        </w:rPr>
        <w:t>organizirano telesno vadbo v termalnem bazenu ( dvakrat dnevno, jutranjo hidrogimnastiko, vodno aerobiko) in v telovadnici (enkrat dnevno),</w:t>
      </w:r>
    </w:p>
    <w:p w:rsidR="00787EE4" w:rsidRPr="00922E07" w:rsidRDefault="00787EE4" w:rsidP="00544492">
      <w:pPr>
        <w:numPr>
          <w:ilvl w:val="0"/>
          <w:numId w:val="5"/>
        </w:numPr>
        <w:rPr>
          <w:rFonts w:asciiTheme="minorHAnsi" w:hAnsiTheme="minorHAnsi" w:cs="Microsoft Sans Serif"/>
          <w:sz w:val="22"/>
          <w:szCs w:val="22"/>
        </w:rPr>
      </w:pPr>
      <w:r w:rsidRPr="00922E07">
        <w:rPr>
          <w:rFonts w:asciiTheme="minorHAnsi" w:hAnsiTheme="minorHAnsi"/>
          <w:sz w:val="22"/>
          <w:szCs w:val="22"/>
        </w:rPr>
        <w:t>sprehode in pohode, prilagojene telesnim zmogljivostim udeležencev (vsak dan dve uri),tudi kot nordijsko hojo z brezplačno izposojo palic in šolo tehnike nordijske hoje</w:t>
      </w:r>
    </w:p>
    <w:p w:rsidR="00F8525C" w:rsidRPr="00922E07" w:rsidRDefault="00710F0E" w:rsidP="00F8525C">
      <w:pPr>
        <w:numPr>
          <w:ilvl w:val="0"/>
          <w:numId w:val="5"/>
        </w:numPr>
        <w:rPr>
          <w:rFonts w:asciiTheme="minorHAnsi" w:hAnsiTheme="minorHAnsi" w:cs="Microsoft Sans Serif"/>
          <w:sz w:val="22"/>
          <w:szCs w:val="22"/>
        </w:rPr>
      </w:pPr>
      <w:r w:rsidRPr="00922E07">
        <w:rPr>
          <w:rFonts w:asciiTheme="minorHAnsi" w:hAnsiTheme="minorHAnsi" w:cs="Microsoft Sans Serif"/>
          <w:sz w:val="22"/>
          <w:szCs w:val="22"/>
        </w:rPr>
        <w:t xml:space="preserve">bogat </w:t>
      </w:r>
      <w:r w:rsidR="00670F0A" w:rsidRPr="00922E07">
        <w:rPr>
          <w:rFonts w:asciiTheme="minorHAnsi" w:hAnsiTheme="minorHAnsi" w:cs="Microsoft Sans Serif"/>
          <w:sz w:val="22"/>
          <w:szCs w:val="22"/>
        </w:rPr>
        <w:t xml:space="preserve">večerni </w:t>
      </w:r>
      <w:r w:rsidRPr="00922E07">
        <w:rPr>
          <w:rFonts w:asciiTheme="minorHAnsi" w:hAnsiTheme="minorHAnsi" w:cs="Microsoft Sans Serif"/>
          <w:sz w:val="22"/>
          <w:szCs w:val="22"/>
        </w:rPr>
        <w:t>animacijski program</w:t>
      </w:r>
      <w:r w:rsidR="00787EE4" w:rsidRPr="00922E07">
        <w:rPr>
          <w:rFonts w:asciiTheme="minorHAnsi" w:hAnsiTheme="minorHAnsi" w:cs="Microsoft Sans Serif"/>
          <w:sz w:val="22"/>
          <w:szCs w:val="22"/>
        </w:rPr>
        <w:t>,</w:t>
      </w:r>
    </w:p>
    <w:p w:rsidR="00787EE4" w:rsidRPr="00922E07" w:rsidRDefault="00787EE4" w:rsidP="00787EE4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2E07">
        <w:rPr>
          <w:rFonts w:asciiTheme="minorHAnsi" w:hAnsiTheme="minorHAnsi"/>
          <w:sz w:val="22"/>
          <w:szCs w:val="22"/>
        </w:rPr>
        <w:t xml:space="preserve">10 % popusta na vse zdravstvene storitve in 15 % popusta na storitve welnessa v dopoldanskem času, možnost obročnega odplačila aranžmaja in </w:t>
      </w:r>
    </w:p>
    <w:p w:rsidR="0087466C" w:rsidRPr="00B164A2" w:rsidRDefault="00787EE4" w:rsidP="002517C7">
      <w:pPr>
        <w:numPr>
          <w:ilvl w:val="0"/>
          <w:numId w:val="5"/>
        </w:numPr>
        <w:rPr>
          <w:rFonts w:asciiTheme="minorHAnsi" w:hAnsiTheme="minorHAnsi" w:cs="Microsoft Sans Serif"/>
          <w:sz w:val="22"/>
          <w:szCs w:val="22"/>
        </w:rPr>
      </w:pPr>
      <w:r w:rsidRPr="00B164A2">
        <w:rPr>
          <w:rFonts w:asciiTheme="minorHAnsi" w:hAnsiTheme="minorHAnsi" w:cs="Microsoft Sans Serif"/>
          <w:sz w:val="22"/>
          <w:szCs w:val="22"/>
        </w:rPr>
        <w:t>brezplačni avtobusni prevoz v zdravilišče ter nazaj.</w:t>
      </w:r>
    </w:p>
    <w:p w:rsidR="0071758E" w:rsidRPr="00B164A2" w:rsidRDefault="0071758E" w:rsidP="0071758E">
      <w:pPr>
        <w:ind w:left="426"/>
        <w:rPr>
          <w:rFonts w:asciiTheme="minorHAnsi" w:hAnsiTheme="minorHAnsi" w:cs="Microsoft Sans Serif"/>
          <w:sz w:val="22"/>
          <w:szCs w:val="22"/>
        </w:rPr>
      </w:pPr>
    </w:p>
    <w:p w:rsidR="00422B2D" w:rsidRPr="00B164A2" w:rsidRDefault="0087466C" w:rsidP="00BC3DA5">
      <w:pPr>
        <w:rPr>
          <w:rFonts w:asciiTheme="minorHAnsi" w:hAnsiTheme="minorHAnsi" w:cs="Tahoma"/>
          <w:b/>
          <w:color w:val="000000"/>
          <w:sz w:val="22"/>
          <w:szCs w:val="22"/>
          <w:u w:val="single"/>
        </w:rPr>
      </w:pPr>
      <w:r w:rsidRPr="00B164A2">
        <w:rPr>
          <w:rFonts w:asciiTheme="minorHAnsi" w:hAnsiTheme="minorHAnsi" w:cs="Tahoma"/>
          <w:b/>
          <w:color w:val="000000"/>
          <w:sz w:val="22"/>
          <w:szCs w:val="22"/>
          <w:u w:val="single"/>
        </w:rPr>
        <w:t>C</w:t>
      </w:r>
      <w:r w:rsidR="00422B2D" w:rsidRPr="00B164A2">
        <w:rPr>
          <w:rFonts w:asciiTheme="minorHAnsi" w:hAnsiTheme="minorHAnsi" w:cs="Tahoma"/>
          <w:b/>
          <w:color w:val="000000"/>
          <w:sz w:val="22"/>
          <w:szCs w:val="22"/>
          <w:u w:val="single"/>
        </w:rPr>
        <w:t>ena progra</w:t>
      </w:r>
      <w:r w:rsidR="00670F0A" w:rsidRPr="00B164A2">
        <w:rPr>
          <w:rFonts w:asciiTheme="minorHAnsi" w:hAnsiTheme="minorHAnsi" w:cs="Tahoma"/>
          <w:b/>
          <w:color w:val="000000"/>
          <w:sz w:val="22"/>
          <w:szCs w:val="22"/>
          <w:u w:val="single"/>
        </w:rPr>
        <w:t xml:space="preserve">ma in izračun popustov je naslednji: </w:t>
      </w:r>
    </w:p>
    <w:tbl>
      <w:tblPr>
        <w:tblW w:w="7239" w:type="dxa"/>
        <w:tblInd w:w="6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3"/>
        <w:gridCol w:w="2413"/>
        <w:gridCol w:w="2413"/>
      </w:tblGrid>
      <w:tr w:rsidR="00681CF3" w:rsidRPr="00B164A2" w:rsidTr="00681CF3">
        <w:trPr>
          <w:trHeight w:val="24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F3" w:rsidRPr="00B164A2" w:rsidRDefault="00681CF3" w:rsidP="00681CF3">
            <w:pPr>
              <w:rPr>
                <w:rFonts w:asciiTheme="minorHAnsi" w:hAnsiTheme="minorHAnsi"/>
                <w:kern w:val="0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F3" w:rsidRPr="00B164A2" w:rsidRDefault="00681CF3" w:rsidP="00681CF3">
            <w:pPr>
              <w:jc w:val="center"/>
              <w:rPr>
                <w:rFonts w:asciiTheme="minorHAnsi" w:hAnsiTheme="minorHAnsi"/>
                <w:kern w:val="0"/>
                <w:sz w:val="20"/>
              </w:rPr>
            </w:pPr>
            <w:r w:rsidRPr="00B164A2">
              <w:rPr>
                <w:rFonts w:asciiTheme="minorHAnsi" w:hAnsiTheme="minorHAnsi"/>
                <w:b/>
                <w:bCs/>
                <w:kern w:val="0"/>
                <w:sz w:val="20"/>
              </w:rPr>
              <w:t>Redna cena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F3" w:rsidRPr="005B4FDD" w:rsidRDefault="00681CF3" w:rsidP="00681CF3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kern w:val="0"/>
                <w:sz w:val="20"/>
              </w:rPr>
            </w:pPr>
            <w:r w:rsidRPr="005B4FDD">
              <w:rPr>
                <w:rFonts w:asciiTheme="minorHAnsi" w:hAnsiTheme="minorHAnsi"/>
                <w:b/>
                <w:bCs/>
                <w:color w:val="000000" w:themeColor="text1"/>
                <w:kern w:val="0"/>
                <w:sz w:val="20"/>
              </w:rPr>
              <w:t>Cena za društvo</w:t>
            </w:r>
          </w:p>
        </w:tc>
      </w:tr>
      <w:tr w:rsidR="00B164A2" w:rsidRPr="00B164A2" w:rsidTr="00474413">
        <w:trPr>
          <w:trHeight w:val="24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4A2" w:rsidRPr="00B164A2" w:rsidRDefault="00B164A2" w:rsidP="00670F0A">
            <w:pPr>
              <w:rPr>
                <w:rFonts w:asciiTheme="minorHAnsi" w:hAnsiTheme="minorHAnsi"/>
                <w:kern w:val="0"/>
                <w:sz w:val="20"/>
              </w:rPr>
            </w:pPr>
            <w:r w:rsidRPr="00B164A2">
              <w:rPr>
                <w:rFonts w:asciiTheme="minorHAnsi" w:hAnsiTheme="minorHAnsi"/>
                <w:kern w:val="0"/>
                <w:sz w:val="20"/>
              </w:rPr>
              <w:t>polni penzion* 1/2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4A2" w:rsidRPr="005B4FDD" w:rsidRDefault="00B164A2" w:rsidP="00B164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trike/>
                <w:color w:val="000000"/>
                <w:kern w:val="0"/>
                <w:sz w:val="20"/>
              </w:rPr>
            </w:pPr>
            <w:r w:rsidRPr="005B4FDD">
              <w:rPr>
                <w:rFonts w:asciiTheme="minorHAnsi" w:hAnsiTheme="minorHAnsi" w:cs="Arial"/>
                <w:strike/>
                <w:color w:val="000000"/>
                <w:kern w:val="0"/>
                <w:sz w:val="20"/>
              </w:rPr>
              <w:t>504,00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4A2" w:rsidRPr="005B4FDD" w:rsidRDefault="00B164A2" w:rsidP="00B164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kern w:val="0"/>
                <w:sz w:val="20"/>
              </w:rPr>
            </w:pPr>
            <w:r w:rsidRPr="005B4FDD">
              <w:rPr>
                <w:rFonts w:asciiTheme="minorHAnsi" w:hAnsiTheme="minorHAnsi" w:cs="Arial"/>
                <w:b/>
                <w:bCs/>
                <w:color w:val="000000" w:themeColor="text1"/>
                <w:kern w:val="0"/>
                <w:sz w:val="20"/>
              </w:rPr>
              <w:t>367,50 €</w:t>
            </w:r>
          </w:p>
        </w:tc>
      </w:tr>
      <w:tr w:rsidR="00B164A2" w:rsidRPr="00B164A2" w:rsidTr="00474413">
        <w:trPr>
          <w:trHeight w:val="24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4A2" w:rsidRPr="00B164A2" w:rsidRDefault="00B164A2" w:rsidP="00670F0A">
            <w:pPr>
              <w:rPr>
                <w:rFonts w:asciiTheme="minorHAnsi" w:hAnsiTheme="minorHAnsi"/>
                <w:kern w:val="0"/>
                <w:sz w:val="20"/>
              </w:rPr>
            </w:pPr>
            <w:r w:rsidRPr="00B164A2">
              <w:rPr>
                <w:rFonts w:asciiTheme="minorHAnsi" w:hAnsiTheme="minorHAnsi"/>
                <w:kern w:val="0"/>
                <w:sz w:val="20"/>
              </w:rPr>
              <w:t>polpenzion* 1/2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4A2" w:rsidRPr="005B4FDD" w:rsidRDefault="00B164A2" w:rsidP="00B164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trike/>
                <w:color w:val="000000"/>
                <w:kern w:val="0"/>
                <w:sz w:val="20"/>
              </w:rPr>
            </w:pPr>
            <w:r w:rsidRPr="005B4FDD">
              <w:rPr>
                <w:rFonts w:asciiTheme="minorHAnsi" w:hAnsiTheme="minorHAnsi" w:cs="Arial"/>
                <w:strike/>
                <w:color w:val="000000"/>
                <w:kern w:val="0"/>
                <w:sz w:val="20"/>
              </w:rPr>
              <w:t>459,90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4A2" w:rsidRPr="005B4FDD" w:rsidRDefault="00B164A2" w:rsidP="00B164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kern w:val="0"/>
                <w:sz w:val="20"/>
              </w:rPr>
            </w:pPr>
            <w:r w:rsidRPr="005B4FDD">
              <w:rPr>
                <w:rFonts w:asciiTheme="minorHAnsi" w:hAnsiTheme="minorHAnsi" w:cs="Arial"/>
                <w:b/>
                <w:bCs/>
                <w:color w:val="000000" w:themeColor="text1"/>
                <w:kern w:val="0"/>
                <w:sz w:val="20"/>
              </w:rPr>
              <w:t>335,50 €</w:t>
            </w:r>
          </w:p>
        </w:tc>
      </w:tr>
      <w:tr w:rsidR="00B164A2" w:rsidRPr="00B164A2" w:rsidTr="00474413">
        <w:trPr>
          <w:trHeight w:val="24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4A2" w:rsidRPr="00B164A2" w:rsidRDefault="00B164A2" w:rsidP="00670F0A">
            <w:pPr>
              <w:rPr>
                <w:rFonts w:asciiTheme="minorHAnsi" w:hAnsiTheme="minorHAnsi"/>
                <w:kern w:val="0"/>
                <w:sz w:val="20"/>
              </w:rPr>
            </w:pPr>
            <w:r w:rsidRPr="00B164A2">
              <w:rPr>
                <w:rFonts w:asciiTheme="minorHAnsi" w:hAnsiTheme="minorHAnsi"/>
                <w:kern w:val="0"/>
                <w:sz w:val="20"/>
              </w:rPr>
              <w:t>polni penzion** 1/1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4A2" w:rsidRPr="005B4FDD" w:rsidRDefault="00B164A2" w:rsidP="00B164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trike/>
                <w:color w:val="000000"/>
                <w:kern w:val="0"/>
                <w:sz w:val="20"/>
              </w:rPr>
            </w:pPr>
            <w:r w:rsidRPr="005B4FDD">
              <w:rPr>
                <w:rFonts w:asciiTheme="minorHAnsi" w:hAnsiTheme="minorHAnsi" w:cs="Arial"/>
                <w:strike/>
                <w:color w:val="000000"/>
                <w:kern w:val="0"/>
                <w:sz w:val="20"/>
              </w:rPr>
              <w:t>516,60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4A2" w:rsidRPr="005B4FDD" w:rsidRDefault="00B164A2" w:rsidP="00B164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kern w:val="0"/>
                <w:sz w:val="20"/>
              </w:rPr>
            </w:pPr>
            <w:r w:rsidRPr="005B4FDD">
              <w:rPr>
                <w:rFonts w:asciiTheme="minorHAnsi" w:hAnsiTheme="minorHAnsi" w:cs="Arial"/>
                <w:b/>
                <w:bCs/>
                <w:color w:val="000000" w:themeColor="text1"/>
                <w:kern w:val="0"/>
                <w:sz w:val="20"/>
              </w:rPr>
              <w:t>376,50 €</w:t>
            </w:r>
          </w:p>
        </w:tc>
      </w:tr>
      <w:tr w:rsidR="00B164A2" w:rsidRPr="00B164A2" w:rsidTr="00474413">
        <w:trPr>
          <w:trHeight w:val="24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4A2" w:rsidRPr="00B164A2" w:rsidRDefault="00B164A2" w:rsidP="00670F0A">
            <w:pPr>
              <w:rPr>
                <w:rFonts w:asciiTheme="minorHAnsi" w:hAnsiTheme="minorHAnsi"/>
                <w:kern w:val="0"/>
                <w:sz w:val="20"/>
              </w:rPr>
            </w:pPr>
            <w:r w:rsidRPr="00B164A2">
              <w:rPr>
                <w:rFonts w:asciiTheme="minorHAnsi" w:hAnsiTheme="minorHAnsi"/>
                <w:kern w:val="0"/>
                <w:sz w:val="20"/>
              </w:rPr>
              <w:t>polpenzion** 1/1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4A2" w:rsidRPr="005B4FDD" w:rsidRDefault="00B164A2" w:rsidP="00B164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trike/>
                <w:color w:val="000000"/>
                <w:kern w:val="0"/>
                <w:sz w:val="20"/>
              </w:rPr>
            </w:pPr>
            <w:r w:rsidRPr="005B4FDD">
              <w:rPr>
                <w:rFonts w:asciiTheme="minorHAnsi" w:hAnsiTheme="minorHAnsi" w:cs="Arial"/>
                <w:strike/>
                <w:color w:val="000000"/>
                <w:kern w:val="0"/>
                <w:sz w:val="20"/>
              </w:rPr>
              <w:t>472,50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4A2" w:rsidRPr="005B4FDD" w:rsidRDefault="00B164A2" w:rsidP="00B164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kern w:val="0"/>
                <w:sz w:val="20"/>
              </w:rPr>
            </w:pPr>
            <w:r w:rsidRPr="005B4FDD">
              <w:rPr>
                <w:rFonts w:asciiTheme="minorHAnsi" w:hAnsiTheme="minorHAnsi" w:cs="Arial"/>
                <w:b/>
                <w:bCs/>
                <w:color w:val="000000" w:themeColor="text1"/>
                <w:kern w:val="0"/>
                <w:sz w:val="20"/>
              </w:rPr>
              <w:t>344,50 €</w:t>
            </w:r>
          </w:p>
        </w:tc>
      </w:tr>
    </w:tbl>
    <w:p w:rsidR="00853638" w:rsidRPr="0071758E" w:rsidRDefault="00853638" w:rsidP="00853638">
      <w:pPr>
        <w:rPr>
          <w:rFonts w:asciiTheme="minorHAnsi" w:hAnsiTheme="minorHAnsi" w:cs="Tahoma"/>
          <w:b/>
          <w:color w:val="000000"/>
          <w:sz w:val="18"/>
          <w:szCs w:val="18"/>
          <w:u w:val="single"/>
        </w:rPr>
      </w:pPr>
      <w:r w:rsidRPr="00B164A2">
        <w:rPr>
          <w:rFonts w:asciiTheme="minorHAnsi" w:hAnsiTheme="minorHAnsi"/>
          <w:kern w:val="0"/>
          <w:sz w:val="18"/>
          <w:szCs w:val="18"/>
        </w:rPr>
        <w:t>* Hotel Šmarjeta (1/2 sobe</w:t>
      </w:r>
      <w:r w:rsidRPr="0071758E">
        <w:rPr>
          <w:rFonts w:asciiTheme="minorHAnsi" w:hAnsiTheme="minorHAnsi"/>
          <w:kern w:val="0"/>
          <w:sz w:val="18"/>
          <w:szCs w:val="18"/>
        </w:rPr>
        <w:t>) , ** Hotel Toplice (1/1 sobe)</w:t>
      </w:r>
    </w:p>
    <w:p w:rsidR="002A4A34" w:rsidRPr="00B164A2" w:rsidRDefault="002A4A34" w:rsidP="004E26BE">
      <w:pPr>
        <w:rPr>
          <w:rFonts w:asciiTheme="minorHAnsi" w:hAnsiTheme="minorHAnsi"/>
          <w:b/>
          <w:sz w:val="20"/>
        </w:rPr>
      </w:pPr>
      <w:r w:rsidRPr="004E26BE">
        <w:rPr>
          <w:rFonts w:asciiTheme="minorHAnsi" w:hAnsiTheme="minorHAnsi"/>
          <w:sz w:val="20"/>
        </w:rPr>
        <w:t>Navedene cene že vključujejo zgornjo mejo vseh popustov (35% popust) , nanje ni možno uveljavljati dodatnih popustov.  Cene veljajo na osebo,</w:t>
      </w:r>
      <w:r w:rsidR="00853638" w:rsidRPr="004E26BE">
        <w:rPr>
          <w:rFonts w:asciiTheme="minorHAnsi" w:hAnsiTheme="minorHAnsi"/>
          <w:sz w:val="20"/>
        </w:rPr>
        <w:t xml:space="preserve"> turistična taksa ni</w:t>
      </w:r>
      <w:r w:rsidRPr="004E26BE">
        <w:rPr>
          <w:rFonts w:asciiTheme="minorHAnsi" w:hAnsiTheme="minorHAnsi"/>
          <w:sz w:val="20"/>
        </w:rPr>
        <w:t xml:space="preserve"> vključena v ceno </w:t>
      </w:r>
      <w:r w:rsidR="00853638" w:rsidRPr="004E26BE">
        <w:rPr>
          <w:rFonts w:asciiTheme="minorHAnsi" w:hAnsiTheme="minorHAnsi"/>
          <w:sz w:val="20"/>
        </w:rPr>
        <w:t>(1,02</w:t>
      </w:r>
      <w:r w:rsidR="004E26BE" w:rsidRPr="004E26BE">
        <w:rPr>
          <w:rFonts w:asciiTheme="minorHAnsi" w:hAnsiTheme="minorHAnsi"/>
          <w:sz w:val="20"/>
        </w:rPr>
        <w:t xml:space="preserve"> EUR na dan na </w:t>
      </w:r>
      <w:r w:rsidRPr="004E26BE">
        <w:rPr>
          <w:rFonts w:asciiTheme="minorHAnsi" w:hAnsiTheme="minorHAnsi"/>
          <w:sz w:val="20"/>
        </w:rPr>
        <w:t>osebo).</w:t>
      </w:r>
      <w:r w:rsidR="00BC3DA5" w:rsidRPr="004E26BE">
        <w:rPr>
          <w:rFonts w:asciiTheme="minorHAnsi" w:hAnsiTheme="minorHAnsi"/>
          <w:sz w:val="20"/>
        </w:rPr>
        <w:t xml:space="preserve"> </w:t>
      </w:r>
      <w:r w:rsidR="00BC3DA5" w:rsidRPr="00B164A2">
        <w:rPr>
          <w:rFonts w:asciiTheme="minorHAnsi" w:hAnsiTheme="minorHAnsi"/>
          <w:b/>
          <w:sz w:val="20"/>
        </w:rPr>
        <w:t>Možnost plačila na tri obroke !</w:t>
      </w:r>
    </w:p>
    <w:p w:rsidR="00DF6B11" w:rsidRDefault="00DF6B11" w:rsidP="00DF6B11">
      <w:pPr>
        <w:ind w:right="-333"/>
        <w:rPr>
          <w:rFonts w:ascii="Calibri" w:hAnsi="Calibri" w:cs="Tahoma"/>
          <w:b/>
          <w:color w:val="000000"/>
          <w:sz w:val="20"/>
        </w:rPr>
      </w:pPr>
    </w:p>
    <w:p w:rsidR="00DF6B11" w:rsidRPr="001E66A5" w:rsidRDefault="00DF6B11" w:rsidP="00DF6B11">
      <w:pPr>
        <w:ind w:right="-333"/>
        <w:rPr>
          <w:rFonts w:ascii="Calibri" w:hAnsi="Calibri" w:cs="Tahoma"/>
          <w:b/>
          <w:color w:val="000000"/>
          <w:sz w:val="20"/>
        </w:rPr>
      </w:pPr>
      <w:r w:rsidRPr="001E66A5">
        <w:rPr>
          <w:rFonts w:ascii="Calibri" w:hAnsi="Calibri" w:cs="Tahoma"/>
          <w:b/>
          <w:color w:val="000000"/>
          <w:sz w:val="20"/>
        </w:rPr>
        <w:t xml:space="preserve">Odhodi avtobusa , nedelja, </w:t>
      </w:r>
      <w:proofErr w:type="spellStart"/>
      <w:r w:rsidR="00B164A2">
        <w:rPr>
          <w:rFonts w:ascii="Calibri" w:hAnsi="Calibri" w:cs="Tahoma"/>
          <w:b/>
          <w:color w:val="000000"/>
          <w:sz w:val="20"/>
        </w:rPr>
        <w:t>12.junij</w:t>
      </w:r>
      <w:proofErr w:type="spellEnd"/>
      <w:r w:rsidRPr="001E66A5">
        <w:rPr>
          <w:rFonts w:ascii="Calibri" w:hAnsi="Calibri" w:cs="Tahoma"/>
          <w:b/>
          <w:color w:val="000000"/>
          <w:sz w:val="20"/>
        </w:rPr>
        <w:t xml:space="preserve"> </w:t>
      </w:r>
      <w:r w:rsidR="00F32F2A">
        <w:rPr>
          <w:rFonts w:ascii="Calibri" w:hAnsi="Calibri" w:cs="Tahoma"/>
          <w:b/>
          <w:color w:val="000000"/>
          <w:sz w:val="20"/>
        </w:rPr>
        <w:t xml:space="preserve">iz avtobusnih postaj </w:t>
      </w:r>
      <w:r w:rsidRPr="001E66A5">
        <w:rPr>
          <w:rFonts w:ascii="Calibri" w:hAnsi="Calibri" w:cs="Tahoma"/>
          <w:b/>
          <w:color w:val="000000"/>
          <w:sz w:val="20"/>
        </w:rPr>
        <w:t>in sicer</w:t>
      </w:r>
    </w:p>
    <w:p w:rsidR="00DF6B11" w:rsidRPr="001E66A5" w:rsidRDefault="00DF6B11" w:rsidP="00DF6B11">
      <w:pPr>
        <w:numPr>
          <w:ilvl w:val="0"/>
          <w:numId w:val="14"/>
        </w:numPr>
        <w:ind w:right="-333"/>
        <w:rPr>
          <w:rFonts w:ascii="Calibri" w:hAnsi="Calibri" w:cs="Tahoma"/>
          <w:b/>
          <w:color w:val="000000"/>
          <w:sz w:val="20"/>
        </w:rPr>
      </w:pPr>
      <w:r w:rsidRPr="001E66A5">
        <w:rPr>
          <w:rFonts w:ascii="Calibri" w:hAnsi="Calibri" w:cs="Tahoma"/>
          <w:b/>
          <w:color w:val="000000"/>
          <w:sz w:val="20"/>
        </w:rPr>
        <w:t>ob 14.15 h z iz</w:t>
      </w:r>
      <w:r w:rsidR="00F32F2A">
        <w:rPr>
          <w:rFonts w:ascii="Calibri" w:hAnsi="Calibri" w:cs="Tahoma"/>
          <w:b/>
          <w:color w:val="000000"/>
          <w:sz w:val="20"/>
        </w:rPr>
        <w:t xml:space="preserve"> Črne na Koroške,</w:t>
      </w:r>
    </w:p>
    <w:p w:rsidR="00DF6B11" w:rsidRPr="001E66A5" w:rsidRDefault="00DF6B11" w:rsidP="00DF6B11">
      <w:pPr>
        <w:numPr>
          <w:ilvl w:val="0"/>
          <w:numId w:val="14"/>
        </w:numPr>
        <w:ind w:right="-333"/>
        <w:rPr>
          <w:rFonts w:ascii="Calibri" w:hAnsi="Calibri" w:cs="Tahoma"/>
          <w:b/>
          <w:color w:val="000000"/>
          <w:sz w:val="20"/>
        </w:rPr>
      </w:pPr>
      <w:r w:rsidRPr="001E66A5">
        <w:rPr>
          <w:rFonts w:ascii="Calibri" w:hAnsi="Calibri" w:cs="Tahoma"/>
          <w:b/>
          <w:color w:val="000000"/>
          <w:sz w:val="20"/>
        </w:rPr>
        <w:t xml:space="preserve">ob 14.30 h iz </w:t>
      </w:r>
      <w:r w:rsidR="00F32F2A">
        <w:rPr>
          <w:rFonts w:ascii="Calibri" w:hAnsi="Calibri" w:cs="Tahoma"/>
          <w:b/>
          <w:color w:val="000000"/>
          <w:sz w:val="20"/>
        </w:rPr>
        <w:t>Mežice</w:t>
      </w:r>
    </w:p>
    <w:p w:rsidR="00DF6B11" w:rsidRDefault="00F32F2A" w:rsidP="00DF6B11">
      <w:pPr>
        <w:numPr>
          <w:ilvl w:val="0"/>
          <w:numId w:val="14"/>
        </w:numPr>
        <w:ind w:right="-333"/>
        <w:rPr>
          <w:rFonts w:ascii="Calibri" w:hAnsi="Calibri" w:cs="Tahoma"/>
          <w:b/>
          <w:color w:val="000000"/>
          <w:sz w:val="20"/>
        </w:rPr>
      </w:pPr>
      <w:r>
        <w:rPr>
          <w:rFonts w:ascii="Calibri" w:hAnsi="Calibri" w:cs="Tahoma"/>
          <w:b/>
          <w:color w:val="000000"/>
          <w:sz w:val="20"/>
        </w:rPr>
        <w:t>ob 15.00 h iz Prevalj ter</w:t>
      </w:r>
    </w:p>
    <w:p w:rsidR="00F32F2A" w:rsidRPr="001E66A5" w:rsidRDefault="00F32F2A" w:rsidP="00DF6B11">
      <w:pPr>
        <w:numPr>
          <w:ilvl w:val="0"/>
          <w:numId w:val="14"/>
        </w:numPr>
        <w:ind w:right="-333"/>
        <w:rPr>
          <w:rFonts w:ascii="Calibri" w:hAnsi="Calibri" w:cs="Tahoma"/>
          <w:b/>
          <w:color w:val="000000"/>
          <w:sz w:val="20"/>
        </w:rPr>
      </w:pPr>
      <w:r>
        <w:rPr>
          <w:rFonts w:ascii="Calibri" w:hAnsi="Calibri" w:cs="Tahoma"/>
          <w:b/>
          <w:color w:val="000000"/>
          <w:sz w:val="20"/>
        </w:rPr>
        <w:t>ob 15.15 iz Dravograda.</w:t>
      </w:r>
    </w:p>
    <w:p w:rsidR="00DF6B11" w:rsidRPr="001E66A5" w:rsidRDefault="00DF6B11" w:rsidP="00DF6B11">
      <w:pPr>
        <w:ind w:right="-333"/>
        <w:rPr>
          <w:rFonts w:ascii="Calibri" w:hAnsi="Calibri"/>
          <w:b/>
          <w:sz w:val="20"/>
        </w:rPr>
      </w:pPr>
    </w:p>
    <w:p w:rsidR="00DF6B11" w:rsidRPr="001E66A5" w:rsidRDefault="00DF6B11" w:rsidP="00DF6B11">
      <w:pPr>
        <w:pStyle w:val="Telobesedila"/>
        <w:jc w:val="center"/>
        <w:rPr>
          <w:rFonts w:ascii="Calibri" w:hAnsi="Calibri" w:cs="Tahoma"/>
          <w:sz w:val="22"/>
          <w:szCs w:val="22"/>
        </w:rPr>
      </w:pPr>
      <w:r w:rsidRPr="001E66A5">
        <w:rPr>
          <w:rFonts w:ascii="Calibri" w:hAnsi="Calibri" w:cs="Tahoma"/>
          <w:sz w:val="22"/>
          <w:szCs w:val="22"/>
        </w:rPr>
        <w:t>Veselimo se vnovičnega druženja z Vami !</w:t>
      </w:r>
    </w:p>
    <w:p w:rsidR="00DF6B11" w:rsidRPr="001E66A5" w:rsidRDefault="00DF6B11" w:rsidP="00DF6B11">
      <w:pPr>
        <w:jc w:val="both"/>
        <w:rPr>
          <w:rFonts w:ascii="Calibri" w:hAnsi="Calibri" w:cs="Tahoma"/>
          <w:color w:val="000000"/>
          <w:sz w:val="10"/>
        </w:rPr>
      </w:pPr>
    </w:p>
    <w:tbl>
      <w:tblPr>
        <w:tblW w:w="7339" w:type="dxa"/>
        <w:jc w:val="center"/>
        <w:tblInd w:w="333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9"/>
      </w:tblGrid>
      <w:tr w:rsidR="00DF6B11" w:rsidRPr="001E66A5" w:rsidTr="005B6E74">
        <w:trPr>
          <w:jc w:val="center"/>
        </w:trPr>
        <w:tc>
          <w:tcPr>
            <w:tcW w:w="7339" w:type="dxa"/>
          </w:tcPr>
          <w:p w:rsidR="00DF6B11" w:rsidRPr="001E66A5" w:rsidRDefault="00DF6B11" w:rsidP="005B6E74">
            <w:pPr>
              <w:jc w:val="center"/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 w:rsidRPr="001E66A5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Informacije in rezervacije : </w:t>
            </w:r>
            <w:r w:rsidR="00F32F2A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pri vodjih  skupin ter predsedniku kluba Ivanu Žagarju do </w:t>
            </w:r>
            <w:proofErr w:type="spellStart"/>
            <w:r w:rsidR="00F32F2A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31.maja</w:t>
            </w:r>
            <w:proofErr w:type="spellEnd"/>
            <w:r w:rsidR="00F32F2A" w:rsidRPr="001E66A5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</w:t>
            </w:r>
            <w:r w:rsidRPr="001E66A5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na telefon:</w:t>
            </w:r>
          </w:p>
          <w:p w:rsidR="00DF6B11" w:rsidRPr="001E66A5" w:rsidRDefault="00DF6B11" w:rsidP="005B6E74">
            <w:pPr>
              <w:jc w:val="center"/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 w:rsidRPr="001E66A5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0</w:t>
            </w:r>
            <w:r w:rsidR="00F32F2A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70 874 911</w:t>
            </w:r>
          </w:p>
        </w:tc>
      </w:tr>
    </w:tbl>
    <w:p w:rsidR="0071758E" w:rsidRPr="003B2108" w:rsidRDefault="0071758E" w:rsidP="00DF6B11">
      <w:pPr>
        <w:jc w:val="both"/>
        <w:rPr>
          <w:rFonts w:asciiTheme="minorHAnsi" w:hAnsiTheme="minorHAnsi" w:cs="Tahoma"/>
          <w:b/>
          <w:color w:val="000000"/>
          <w:szCs w:val="24"/>
          <w:u w:val="single"/>
        </w:rPr>
      </w:pPr>
    </w:p>
    <w:sectPr w:rsidR="0071758E" w:rsidRPr="003B2108" w:rsidSect="00681CF3">
      <w:headerReference w:type="default" r:id="rId7"/>
      <w:pgSz w:w="11906" w:h="16838"/>
      <w:pgMar w:top="709" w:right="566" w:bottom="540" w:left="382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993" w:rsidRDefault="00772993">
      <w:r>
        <w:separator/>
      </w:r>
    </w:p>
  </w:endnote>
  <w:endnote w:type="continuationSeparator" w:id="0">
    <w:p w:rsidR="00772993" w:rsidRDefault="00772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brask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 Pro">
    <w:altName w:val="Trebuchet MS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993" w:rsidRDefault="00772993">
      <w:r>
        <w:separator/>
      </w:r>
    </w:p>
  </w:footnote>
  <w:footnote w:type="continuationSeparator" w:id="0">
    <w:p w:rsidR="00772993" w:rsidRDefault="00772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3A" w:rsidRDefault="009E5A3A" w:rsidP="009E5A3A">
    <w:pPr>
      <w:pStyle w:val="Glav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9B38B6"/>
    <w:multiLevelType w:val="hybridMultilevel"/>
    <w:tmpl w:val="9AA051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D7F42"/>
    <w:multiLevelType w:val="hybridMultilevel"/>
    <w:tmpl w:val="909293FA"/>
    <w:lvl w:ilvl="0" w:tplc="04240007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266353CB"/>
    <w:multiLevelType w:val="hybridMultilevel"/>
    <w:tmpl w:val="AB00B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26772"/>
    <w:multiLevelType w:val="hybridMultilevel"/>
    <w:tmpl w:val="961C1F0E"/>
    <w:lvl w:ilvl="0" w:tplc="1480B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3B4933"/>
    <w:multiLevelType w:val="hybridMultilevel"/>
    <w:tmpl w:val="D21E5842"/>
    <w:lvl w:ilvl="0" w:tplc="042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36994760"/>
    <w:multiLevelType w:val="hybridMultilevel"/>
    <w:tmpl w:val="C554A3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E55FFD"/>
    <w:multiLevelType w:val="multilevel"/>
    <w:tmpl w:val="909293F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47E56D2D"/>
    <w:multiLevelType w:val="hybridMultilevel"/>
    <w:tmpl w:val="5F8869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D02C8"/>
    <w:multiLevelType w:val="multilevel"/>
    <w:tmpl w:val="B97E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7B717D"/>
    <w:multiLevelType w:val="hybridMultilevel"/>
    <w:tmpl w:val="4F68AFB0"/>
    <w:lvl w:ilvl="0" w:tplc="040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5949E7"/>
    <w:multiLevelType w:val="hybridMultilevel"/>
    <w:tmpl w:val="2AC2E21A"/>
    <w:lvl w:ilvl="0" w:tplc="F9829962">
      <w:start w:val="1"/>
      <w:numFmt w:val="bullet"/>
      <w:lvlText w:val=""/>
      <w:lvlJc w:val="left"/>
      <w:pPr>
        <w:tabs>
          <w:tab w:val="num" w:pos="1095"/>
        </w:tabs>
        <w:ind w:left="1075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2">
    <w:nsid w:val="75465B33"/>
    <w:multiLevelType w:val="hybridMultilevel"/>
    <w:tmpl w:val="F9C487B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C22FB0"/>
    <w:multiLevelType w:val="hybridMultilevel"/>
    <w:tmpl w:val="50C2AE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  <w:u w:val="none"/>
        </w:rPr>
      </w:lvl>
    </w:lvlOverride>
  </w:num>
  <w:num w:numId="7">
    <w:abstractNumId w:val="11"/>
  </w:num>
  <w:num w:numId="8">
    <w:abstractNumId w:val="12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914E4E"/>
    <w:rsid w:val="0000569F"/>
    <w:rsid w:val="00006123"/>
    <w:rsid w:val="000450F8"/>
    <w:rsid w:val="00052FD8"/>
    <w:rsid w:val="00064739"/>
    <w:rsid w:val="000730AB"/>
    <w:rsid w:val="00086B48"/>
    <w:rsid w:val="000A6CC0"/>
    <w:rsid w:val="000F3900"/>
    <w:rsid w:val="001018ED"/>
    <w:rsid w:val="00104A17"/>
    <w:rsid w:val="00112B78"/>
    <w:rsid w:val="00122D05"/>
    <w:rsid w:val="001515F8"/>
    <w:rsid w:val="0015344F"/>
    <w:rsid w:val="00167EDC"/>
    <w:rsid w:val="00175286"/>
    <w:rsid w:val="00175EE5"/>
    <w:rsid w:val="00193EEE"/>
    <w:rsid w:val="001B052C"/>
    <w:rsid w:val="001F0F41"/>
    <w:rsid w:val="001F4336"/>
    <w:rsid w:val="0020780C"/>
    <w:rsid w:val="0021386C"/>
    <w:rsid w:val="00220AD4"/>
    <w:rsid w:val="002249D9"/>
    <w:rsid w:val="00232CA6"/>
    <w:rsid w:val="002517C7"/>
    <w:rsid w:val="0025276E"/>
    <w:rsid w:val="002614CB"/>
    <w:rsid w:val="0027402E"/>
    <w:rsid w:val="0027564D"/>
    <w:rsid w:val="002A4A34"/>
    <w:rsid w:val="002B281C"/>
    <w:rsid w:val="002B5304"/>
    <w:rsid w:val="002D5930"/>
    <w:rsid w:val="002F0831"/>
    <w:rsid w:val="0033680B"/>
    <w:rsid w:val="003504E1"/>
    <w:rsid w:val="0035405D"/>
    <w:rsid w:val="00377354"/>
    <w:rsid w:val="00377431"/>
    <w:rsid w:val="003836FC"/>
    <w:rsid w:val="003A6768"/>
    <w:rsid w:val="003B2108"/>
    <w:rsid w:val="003C6D27"/>
    <w:rsid w:val="003D022E"/>
    <w:rsid w:val="003E121E"/>
    <w:rsid w:val="003E559D"/>
    <w:rsid w:val="003F1A25"/>
    <w:rsid w:val="003F57DD"/>
    <w:rsid w:val="00422B2D"/>
    <w:rsid w:val="00427D35"/>
    <w:rsid w:val="004441E2"/>
    <w:rsid w:val="00444558"/>
    <w:rsid w:val="00445ED6"/>
    <w:rsid w:val="00447CB9"/>
    <w:rsid w:val="00452520"/>
    <w:rsid w:val="00471614"/>
    <w:rsid w:val="00496E2F"/>
    <w:rsid w:val="004C26E3"/>
    <w:rsid w:val="004D0374"/>
    <w:rsid w:val="004E26BE"/>
    <w:rsid w:val="004F12F1"/>
    <w:rsid w:val="004F149E"/>
    <w:rsid w:val="004F153D"/>
    <w:rsid w:val="0053345B"/>
    <w:rsid w:val="00544492"/>
    <w:rsid w:val="005678F9"/>
    <w:rsid w:val="00594E59"/>
    <w:rsid w:val="00595D87"/>
    <w:rsid w:val="0059722B"/>
    <w:rsid w:val="005B4FDD"/>
    <w:rsid w:val="005D01B4"/>
    <w:rsid w:val="005E2EF2"/>
    <w:rsid w:val="005E3249"/>
    <w:rsid w:val="005E4DF8"/>
    <w:rsid w:val="005F0E7B"/>
    <w:rsid w:val="00611DBA"/>
    <w:rsid w:val="006278A7"/>
    <w:rsid w:val="00627A56"/>
    <w:rsid w:val="006522D8"/>
    <w:rsid w:val="0066456F"/>
    <w:rsid w:val="00667052"/>
    <w:rsid w:val="00670F0A"/>
    <w:rsid w:val="006750AC"/>
    <w:rsid w:val="00681CF3"/>
    <w:rsid w:val="00691534"/>
    <w:rsid w:val="00693DED"/>
    <w:rsid w:val="006A60D1"/>
    <w:rsid w:val="006B5340"/>
    <w:rsid w:val="006C2DAA"/>
    <w:rsid w:val="006C530A"/>
    <w:rsid w:val="006C5F48"/>
    <w:rsid w:val="006D28C1"/>
    <w:rsid w:val="006D7A49"/>
    <w:rsid w:val="007003DB"/>
    <w:rsid w:val="00710F0E"/>
    <w:rsid w:val="00713A29"/>
    <w:rsid w:val="0071758E"/>
    <w:rsid w:val="00763148"/>
    <w:rsid w:val="00772993"/>
    <w:rsid w:val="00773019"/>
    <w:rsid w:val="00775E4F"/>
    <w:rsid w:val="00781AD5"/>
    <w:rsid w:val="0078267A"/>
    <w:rsid w:val="007858A5"/>
    <w:rsid w:val="00787757"/>
    <w:rsid w:val="00787EE4"/>
    <w:rsid w:val="007A74D9"/>
    <w:rsid w:val="007B7B95"/>
    <w:rsid w:val="007C376D"/>
    <w:rsid w:val="007D2584"/>
    <w:rsid w:val="008040F2"/>
    <w:rsid w:val="00836536"/>
    <w:rsid w:val="00844F05"/>
    <w:rsid w:val="00845B9A"/>
    <w:rsid w:val="00853638"/>
    <w:rsid w:val="008569BC"/>
    <w:rsid w:val="0087466C"/>
    <w:rsid w:val="00874E40"/>
    <w:rsid w:val="0089311C"/>
    <w:rsid w:val="00894093"/>
    <w:rsid w:val="008B7217"/>
    <w:rsid w:val="008C55AE"/>
    <w:rsid w:val="008E3454"/>
    <w:rsid w:val="008E3846"/>
    <w:rsid w:val="008E7E95"/>
    <w:rsid w:val="008F511A"/>
    <w:rsid w:val="009040F9"/>
    <w:rsid w:val="00914E4E"/>
    <w:rsid w:val="00922E07"/>
    <w:rsid w:val="00927EAF"/>
    <w:rsid w:val="00934116"/>
    <w:rsid w:val="0094220C"/>
    <w:rsid w:val="00962EDA"/>
    <w:rsid w:val="00964BAB"/>
    <w:rsid w:val="00972AD8"/>
    <w:rsid w:val="00982EE7"/>
    <w:rsid w:val="009831A2"/>
    <w:rsid w:val="00986F16"/>
    <w:rsid w:val="00996FA8"/>
    <w:rsid w:val="009A09DE"/>
    <w:rsid w:val="009A3610"/>
    <w:rsid w:val="009C6B37"/>
    <w:rsid w:val="009E5A3A"/>
    <w:rsid w:val="00A117F2"/>
    <w:rsid w:val="00A11B5B"/>
    <w:rsid w:val="00A126F8"/>
    <w:rsid w:val="00A14748"/>
    <w:rsid w:val="00A154AB"/>
    <w:rsid w:val="00A27026"/>
    <w:rsid w:val="00A4139D"/>
    <w:rsid w:val="00A53E5F"/>
    <w:rsid w:val="00A6050D"/>
    <w:rsid w:val="00A814B6"/>
    <w:rsid w:val="00A82982"/>
    <w:rsid w:val="00AC278B"/>
    <w:rsid w:val="00B001CD"/>
    <w:rsid w:val="00B020DA"/>
    <w:rsid w:val="00B164A2"/>
    <w:rsid w:val="00B34D19"/>
    <w:rsid w:val="00B440E8"/>
    <w:rsid w:val="00B46711"/>
    <w:rsid w:val="00B86A23"/>
    <w:rsid w:val="00BC23C1"/>
    <w:rsid w:val="00BC3DA5"/>
    <w:rsid w:val="00BE725D"/>
    <w:rsid w:val="00BF624E"/>
    <w:rsid w:val="00C077EC"/>
    <w:rsid w:val="00C1330F"/>
    <w:rsid w:val="00C2181A"/>
    <w:rsid w:val="00C47999"/>
    <w:rsid w:val="00C51C7B"/>
    <w:rsid w:val="00C6046D"/>
    <w:rsid w:val="00C62FD6"/>
    <w:rsid w:val="00C672C1"/>
    <w:rsid w:val="00C7476E"/>
    <w:rsid w:val="00C90D46"/>
    <w:rsid w:val="00CA505B"/>
    <w:rsid w:val="00CC1438"/>
    <w:rsid w:val="00CC28F0"/>
    <w:rsid w:val="00CE6467"/>
    <w:rsid w:val="00CE681F"/>
    <w:rsid w:val="00CF2020"/>
    <w:rsid w:val="00D06DD0"/>
    <w:rsid w:val="00D2361A"/>
    <w:rsid w:val="00D41DDC"/>
    <w:rsid w:val="00D54949"/>
    <w:rsid w:val="00D6016F"/>
    <w:rsid w:val="00D957A4"/>
    <w:rsid w:val="00DA294A"/>
    <w:rsid w:val="00DB0229"/>
    <w:rsid w:val="00DB1D3C"/>
    <w:rsid w:val="00DE4B75"/>
    <w:rsid w:val="00DF30A1"/>
    <w:rsid w:val="00DF3CBA"/>
    <w:rsid w:val="00DF4517"/>
    <w:rsid w:val="00DF5CF4"/>
    <w:rsid w:val="00DF6578"/>
    <w:rsid w:val="00DF6B11"/>
    <w:rsid w:val="00E350C7"/>
    <w:rsid w:val="00E44F55"/>
    <w:rsid w:val="00E5481E"/>
    <w:rsid w:val="00E6489E"/>
    <w:rsid w:val="00E66F40"/>
    <w:rsid w:val="00E75198"/>
    <w:rsid w:val="00E961D2"/>
    <w:rsid w:val="00EB2396"/>
    <w:rsid w:val="00EC4C6E"/>
    <w:rsid w:val="00EC73D8"/>
    <w:rsid w:val="00ED1559"/>
    <w:rsid w:val="00ED3F32"/>
    <w:rsid w:val="00ED6AC6"/>
    <w:rsid w:val="00ED7645"/>
    <w:rsid w:val="00EE50E3"/>
    <w:rsid w:val="00F30B00"/>
    <w:rsid w:val="00F32F2A"/>
    <w:rsid w:val="00F45043"/>
    <w:rsid w:val="00F62FC3"/>
    <w:rsid w:val="00F654FE"/>
    <w:rsid w:val="00F67FFA"/>
    <w:rsid w:val="00F8525C"/>
    <w:rsid w:val="00FA033C"/>
    <w:rsid w:val="00FA18F8"/>
    <w:rsid w:val="00FC4C6F"/>
    <w:rsid w:val="00FD3AF8"/>
    <w:rsid w:val="00FD6120"/>
    <w:rsid w:val="00FE4C4C"/>
    <w:rsid w:val="00FE50B9"/>
    <w:rsid w:val="00FE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10F0E"/>
    <w:rPr>
      <w:rFonts w:ascii="SL Dutch" w:hAnsi="SL Dutch"/>
      <w:kern w:val="28"/>
      <w:sz w:val="24"/>
    </w:rPr>
  </w:style>
  <w:style w:type="paragraph" w:styleId="Naslov1">
    <w:name w:val="heading 1"/>
    <w:basedOn w:val="Navaden"/>
    <w:next w:val="Navaden"/>
    <w:qFormat/>
    <w:rsid w:val="004D0374"/>
    <w:pPr>
      <w:keepNext/>
      <w:jc w:val="center"/>
      <w:outlineLvl w:val="0"/>
    </w:pPr>
    <w:rPr>
      <w:rFonts w:ascii="Monotype Corsiva" w:hAnsi="Monotype Corsiva"/>
      <w:b/>
      <w:color w:val="000000"/>
      <w:sz w:val="32"/>
    </w:rPr>
  </w:style>
  <w:style w:type="paragraph" w:styleId="Naslov2">
    <w:name w:val="heading 2"/>
    <w:basedOn w:val="Navaden"/>
    <w:next w:val="Navaden"/>
    <w:qFormat/>
    <w:rsid w:val="004D0374"/>
    <w:pPr>
      <w:keepNext/>
      <w:tabs>
        <w:tab w:val="left" w:pos="3686"/>
      </w:tabs>
      <w:ind w:left="-1800"/>
      <w:jc w:val="right"/>
      <w:outlineLvl w:val="1"/>
    </w:pPr>
    <w:rPr>
      <w:i/>
      <w:sz w:val="28"/>
    </w:rPr>
  </w:style>
  <w:style w:type="paragraph" w:styleId="Naslov3">
    <w:name w:val="heading 3"/>
    <w:basedOn w:val="Navaden"/>
    <w:next w:val="Navaden"/>
    <w:qFormat/>
    <w:rsid w:val="00FE7D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CC14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CC14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8">
    <w:name w:val="heading 8"/>
    <w:basedOn w:val="Navaden"/>
    <w:next w:val="Navaden"/>
    <w:qFormat/>
    <w:rsid w:val="004D0374"/>
    <w:pPr>
      <w:keepNext/>
      <w:outlineLvl w:val="7"/>
    </w:pPr>
    <w:rPr>
      <w:rFonts w:ascii="Arial Narrow" w:hAnsi="Arial Narrow"/>
      <w:i/>
      <w:sz w:val="20"/>
    </w:rPr>
  </w:style>
  <w:style w:type="paragraph" w:styleId="Naslov9">
    <w:name w:val="heading 9"/>
    <w:basedOn w:val="Navaden"/>
    <w:next w:val="Navaden"/>
    <w:qFormat/>
    <w:rsid w:val="004D0374"/>
    <w:pPr>
      <w:keepNext/>
      <w:jc w:val="right"/>
      <w:outlineLvl w:val="8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D037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4D037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D0374"/>
    <w:pPr>
      <w:tabs>
        <w:tab w:val="center" w:pos="4536"/>
        <w:tab w:val="right" w:pos="9072"/>
      </w:tabs>
    </w:pPr>
  </w:style>
  <w:style w:type="character" w:styleId="SledenaHiperpovezava">
    <w:name w:val="FollowedHyperlink"/>
    <w:basedOn w:val="Privzetapisavaodstavka"/>
    <w:rsid w:val="004D0374"/>
    <w:rPr>
      <w:color w:val="800080"/>
      <w:u w:val="single"/>
    </w:rPr>
  </w:style>
  <w:style w:type="paragraph" w:styleId="Telobesedila">
    <w:name w:val="Body Text"/>
    <w:basedOn w:val="Navaden"/>
    <w:rsid w:val="004D0374"/>
    <w:rPr>
      <w:rFonts w:ascii="Nebraska" w:hAnsi="Nebraska"/>
      <w:sz w:val="26"/>
    </w:rPr>
  </w:style>
  <w:style w:type="paragraph" w:styleId="Telobesedila3">
    <w:name w:val="Body Text 3"/>
    <w:basedOn w:val="Navaden"/>
    <w:rsid w:val="004D0374"/>
    <w:pPr>
      <w:tabs>
        <w:tab w:val="left" w:pos="3686"/>
      </w:tabs>
      <w:jc w:val="both"/>
    </w:pPr>
    <w:rPr>
      <w:b/>
      <w:bCs/>
      <w:i/>
      <w:sz w:val="28"/>
      <w:u w:val="single"/>
    </w:rPr>
  </w:style>
  <w:style w:type="paragraph" w:styleId="Telobesedila2">
    <w:name w:val="Body Text 2"/>
    <w:basedOn w:val="Navaden"/>
    <w:rsid w:val="004D0374"/>
    <w:pPr>
      <w:tabs>
        <w:tab w:val="left" w:pos="3686"/>
      </w:tabs>
      <w:jc w:val="center"/>
    </w:pPr>
    <w:rPr>
      <w:sz w:val="28"/>
    </w:rPr>
  </w:style>
  <w:style w:type="paragraph" w:styleId="Telobesedila-zamik">
    <w:name w:val="Body Text Indent"/>
    <w:basedOn w:val="Navaden"/>
    <w:rsid w:val="00CC1438"/>
    <w:pPr>
      <w:spacing w:after="120"/>
      <w:ind w:left="283"/>
    </w:pPr>
  </w:style>
  <w:style w:type="table" w:styleId="Tabela-mrea">
    <w:name w:val="Table Grid"/>
    <w:basedOn w:val="Navadnatabela"/>
    <w:rsid w:val="00804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-potniSlog241">
    <w:name w:val="E-poštniSlog24"/>
    <w:aliases w:val="E-poštniSlog24"/>
    <w:basedOn w:val="Privzetapisavaodstavka"/>
    <w:semiHidden/>
    <w:personal/>
    <w:personalCompose/>
    <w:rsid w:val="00ED3F32"/>
    <w:rPr>
      <w:color w:val="000000"/>
    </w:rPr>
  </w:style>
  <w:style w:type="character" w:styleId="Krepko">
    <w:name w:val="Strong"/>
    <w:basedOn w:val="Privzetapisavaodstavka"/>
    <w:qFormat/>
    <w:rsid w:val="00D2361A"/>
    <w:rPr>
      <w:b/>
      <w:bCs/>
    </w:rPr>
  </w:style>
  <w:style w:type="paragraph" w:styleId="Besedilooblaka">
    <w:name w:val="Balloon Text"/>
    <w:basedOn w:val="Navaden"/>
    <w:link w:val="BesedilooblakaZnak"/>
    <w:rsid w:val="009E5A3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E5A3A"/>
    <w:rPr>
      <w:rFonts w:ascii="Tahoma" w:hAnsi="Tahoma" w:cs="Tahoma"/>
      <w:kern w:val="28"/>
      <w:sz w:val="16"/>
      <w:szCs w:val="16"/>
    </w:rPr>
  </w:style>
  <w:style w:type="paragraph" w:styleId="Brezrazmikov">
    <w:name w:val="No Spacing"/>
    <w:link w:val="BrezrazmikovZnak"/>
    <w:uiPriority w:val="1"/>
    <w:qFormat/>
    <w:rsid w:val="009E5A3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9E5A3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9E5A3A"/>
    <w:rPr>
      <w:rFonts w:ascii="SL Dutch" w:hAnsi="SL Dutch"/>
      <w:kern w:val="28"/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A126F8"/>
    <w:rPr>
      <w:rFonts w:ascii="SL Dutch" w:hAnsi="SL Dutch"/>
      <w:kern w:val="28"/>
      <w:sz w:val="24"/>
    </w:rPr>
  </w:style>
  <w:style w:type="paragraph" w:styleId="Odstavekseznama">
    <w:name w:val="List Paragraph"/>
    <w:basedOn w:val="Navaden"/>
    <w:uiPriority w:val="34"/>
    <w:qFormat/>
    <w:rsid w:val="00BE7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483">
      <w:bodyDiv w:val="1"/>
      <w:marLeft w:val="375"/>
      <w:marRight w:val="0"/>
      <w:marTop w:val="18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LO\ALENKA\alenkapredloge\Dopis%20nov%20folder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nov folder</Template>
  <TotalTime>1</TotalTime>
  <Pages>1</Pages>
  <Words>361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KRKA ZDRAVILIŠČA</Company>
  <LinksUpToDate>false</LinksUpToDate>
  <CharactersWithSpaces>2336</CharactersWithSpaces>
  <SharedDoc>false</SharedDoc>
  <HLinks>
    <vt:vector size="12" baseType="variant">
      <vt:variant>
        <vt:i4>983061</vt:i4>
      </vt:variant>
      <vt:variant>
        <vt:i4>3</vt:i4>
      </vt:variant>
      <vt:variant>
        <vt:i4>0</vt:i4>
      </vt:variant>
      <vt:variant>
        <vt:i4>5</vt:i4>
      </vt:variant>
      <vt:variant>
        <vt:lpwstr>http://www.terme-krka.si/</vt:lpwstr>
      </vt:variant>
      <vt:variant>
        <vt:lpwstr/>
      </vt:variant>
      <vt:variant>
        <vt:i4>3014663</vt:i4>
      </vt:variant>
      <vt:variant>
        <vt:i4>0</vt:i4>
      </vt:variant>
      <vt:variant>
        <vt:i4>0</vt:i4>
      </vt:variant>
      <vt:variant>
        <vt:i4>5</vt:i4>
      </vt:variant>
      <vt:variant>
        <vt:lpwstr>mailto:alenka.babic@terme-krka.si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ZRCK - TEHNIKI</cp:lastModifiedBy>
  <cp:revision>2</cp:revision>
  <cp:lastPrinted>2011-04-12T13:52:00Z</cp:lastPrinted>
  <dcterms:created xsi:type="dcterms:W3CDTF">2011-04-15T07:52:00Z</dcterms:created>
  <dcterms:modified xsi:type="dcterms:W3CDTF">2011-04-15T07:52:00Z</dcterms:modified>
</cp:coreProperties>
</file>